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212E2" w14:textId="77777777" w:rsidR="00F97AC0" w:rsidRDefault="00F97AC0">
      <w:pPr>
        <w:rPr>
          <w:rFonts w:ascii="Calibri" w:hAnsi="Calibri" w:cs="Calibri"/>
          <w:b/>
          <w:bCs/>
          <w:sz w:val="24"/>
          <w:szCs w:val="24"/>
        </w:rPr>
      </w:pPr>
    </w:p>
    <w:p w14:paraId="00000002" w14:textId="4215CACE" w:rsidR="009A57F9" w:rsidRPr="00F97AC0" w:rsidRDefault="00F97AC0">
      <w:pPr>
        <w:rPr>
          <w:rFonts w:ascii="Calibri" w:hAnsi="Calibri" w:cs="Calibri"/>
          <w:b/>
          <w:bCs/>
          <w:sz w:val="24"/>
          <w:szCs w:val="24"/>
        </w:rPr>
      </w:pPr>
      <w:r w:rsidRPr="00F97AC0">
        <w:rPr>
          <w:rFonts w:ascii="Calibri" w:hAnsi="Calibri" w:cs="Calibri"/>
          <w:b/>
          <w:bCs/>
          <w:sz w:val="24"/>
          <w:szCs w:val="24"/>
        </w:rPr>
        <w:t>PRIMAVERA PRO 2022: i</w:t>
      </w:r>
      <w:r w:rsidR="00421245" w:rsidRPr="00F97AC0">
        <w:rPr>
          <w:rFonts w:ascii="Calibri" w:hAnsi="Calibri" w:cs="Calibri"/>
          <w:b/>
          <w:bCs/>
          <w:sz w:val="24"/>
          <w:szCs w:val="24"/>
        </w:rPr>
        <w:t xml:space="preserve">nformazioni e </w:t>
      </w:r>
      <w:r w:rsidRPr="00F97AC0">
        <w:rPr>
          <w:rFonts w:ascii="Calibri" w:hAnsi="Calibri" w:cs="Calibri"/>
          <w:b/>
          <w:bCs/>
          <w:sz w:val="24"/>
          <w:szCs w:val="24"/>
        </w:rPr>
        <w:t>i</w:t>
      </w:r>
      <w:r w:rsidR="00421245" w:rsidRPr="00F97AC0">
        <w:rPr>
          <w:rFonts w:ascii="Calibri" w:hAnsi="Calibri" w:cs="Calibri"/>
          <w:b/>
          <w:bCs/>
          <w:sz w:val="24"/>
          <w:szCs w:val="24"/>
        </w:rPr>
        <w:t>struzioni</w:t>
      </w:r>
    </w:p>
    <w:p w14:paraId="00000003" w14:textId="77777777" w:rsidR="009A57F9" w:rsidRPr="00F97AC0" w:rsidRDefault="009A57F9">
      <w:pPr>
        <w:rPr>
          <w:rFonts w:ascii="Calibri" w:hAnsi="Calibri" w:cs="Calibri"/>
          <w:sz w:val="24"/>
          <w:szCs w:val="24"/>
        </w:rPr>
      </w:pPr>
    </w:p>
    <w:p w14:paraId="00000004" w14:textId="633B1DC7" w:rsidR="009A57F9" w:rsidRPr="00F97AC0" w:rsidRDefault="00421245">
      <w:pPr>
        <w:rPr>
          <w:rFonts w:ascii="Calibri" w:hAnsi="Calibri" w:cs="Calibri"/>
          <w:sz w:val="24"/>
          <w:szCs w:val="24"/>
        </w:rPr>
      </w:pPr>
      <w:r w:rsidRPr="00E61710">
        <w:rPr>
          <w:rFonts w:ascii="Calibri" w:hAnsi="Calibri" w:cs="Calibri"/>
          <w:b/>
          <w:bCs/>
          <w:sz w:val="24"/>
          <w:szCs w:val="24"/>
        </w:rPr>
        <w:t>Primavera Pro</w:t>
      </w:r>
      <w:r w:rsidRPr="00F97AC0">
        <w:rPr>
          <w:rFonts w:ascii="Calibri" w:hAnsi="Calibri" w:cs="Calibri"/>
          <w:sz w:val="24"/>
          <w:szCs w:val="24"/>
        </w:rPr>
        <w:t xml:space="preserve"> è un rendez-vous globale che offre una finestra sugli ultimi sviluppi e le sfide del settore musicale. Durante la settimana del </w:t>
      </w:r>
      <w:r w:rsidRPr="00E61710">
        <w:rPr>
          <w:rFonts w:ascii="Calibri" w:hAnsi="Calibri" w:cs="Calibri"/>
          <w:b/>
          <w:bCs/>
          <w:sz w:val="24"/>
          <w:szCs w:val="24"/>
        </w:rPr>
        <w:t>Primavera Sound</w:t>
      </w:r>
      <w:r w:rsidRPr="00F97AC0">
        <w:rPr>
          <w:rFonts w:ascii="Calibri" w:hAnsi="Calibri" w:cs="Calibri"/>
          <w:sz w:val="24"/>
          <w:szCs w:val="24"/>
        </w:rPr>
        <w:t xml:space="preserve">, questo impegno culmina con l'annuale incontro internazionale a Barcellona. </w:t>
      </w:r>
      <w:r w:rsidR="00E61710">
        <w:rPr>
          <w:rFonts w:ascii="Calibri" w:hAnsi="Calibri" w:cs="Calibri"/>
          <w:sz w:val="24"/>
          <w:szCs w:val="24"/>
        </w:rPr>
        <w:br/>
      </w:r>
      <w:r w:rsidRPr="00F97AC0">
        <w:rPr>
          <w:rFonts w:ascii="Calibri" w:hAnsi="Calibri" w:cs="Calibri"/>
          <w:sz w:val="24"/>
          <w:szCs w:val="24"/>
        </w:rPr>
        <w:t>Lì, per cinque giorni, la scena musicale viene analizzata dai maggiori esperti, decine di band emergenti si esibiscono e viene dato accesso a tutti gli strumenti necessari ai professionisti di tutto il mondo che partecipano all'evento.</w:t>
      </w:r>
    </w:p>
    <w:p w14:paraId="00000005" w14:textId="593D1D06" w:rsidR="009A57F9" w:rsidRPr="00F97AC0" w:rsidRDefault="00421245">
      <w:pPr>
        <w:rPr>
          <w:rFonts w:ascii="Calibri" w:hAnsi="Calibri" w:cs="Calibri"/>
          <w:sz w:val="24"/>
          <w:szCs w:val="24"/>
        </w:rPr>
      </w:pPr>
      <w:r w:rsidRPr="00F97AC0">
        <w:rPr>
          <w:rFonts w:ascii="Calibri" w:hAnsi="Calibri" w:cs="Calibri"/>
          <w:sz w:val="24"/>
          <w:szCs w:val="24"/>
        </w:rPr>
        <w:t xml:space="preserve">Grazie alla sua posizione di punto strategico di scambio culturale tra Europa, Nord America e paesi dell'America Latina, la presenza di </w:t>
      </w:r>
      <w:r w:rsidRPr="00E61710">
        <w:rPr>
          <w:rFonts w:ascii="Calibri" w:hAnsi="Calibri" w:cs="Calibri"/>
          <w:b/>
          <w:bCs/>
          <w:sz w:val="24"/>
          <w:szCs w:val="24"/>
        </w:rPr>
        <w:t>oltre 3.000 professionisti accreditati</w:t>
      </w:r>
      <w:r w:rsidRPr="00F97AC0">
        <w:rPr>
          <w:rFonts w:ascii="Calibri" w:hAnsi="Calibri" w:cs="Calibri"/>
          <w:sz w:val="24"/>
          <w:szCs w:val="24"/>
        </w:rPr>
        <w:t xml:space="preserve"> (la metà dei quali internazionali), quasi </w:t>
      </w:r>
      <w:r w:rsidRPr="00E61710">
        <w:rPr>
          <w:rFonts w:ascii="Calibri" w:hAnsi="Calibri" w:cs="Calibri"/>
          <w:b/>
          <w:bCs/>
          <w:sz w:val="24"/>
          <w:szCs w:val="24"/>
        </w:rPr>
        <w:t>100 diversi panel</w:t>
      </w:r>
      <w:r w:rsidRPr="00F97AC0">
        <w:rPr>
          <w:rFonts w:ascii="Calibri" w:hAnsi="Calibri" w:cs="Calibri"/>
          <w:sz w:val="24"/>
          <w:szCs w:val="24"/>
        </w:rPr>
        <w:t xml:space="preserve"> e attività e circa </w:t>
      </w:r>
      <w:r w:rsidRPr="00E61710">
        <w:rPr>
          <w:rFonts w:ascii="Calibri" w:hAnsi="Calibri" w:cs="Calibri"/>
          <w:b/>
          <w:bCs/>
          <w:sz w:val="24"/>
          <w:szCs w:val="24"/>
        </w:rPr>
        <w:t>60 showcase</w:t>
      </w:r>
      <w:r w:rsidRPr="00F97AC0">
        <w:rPr>
          <w:rFonts w:ascii="Calibri" w:hAnsi="Calibri" w:cs="Calibri"/>
          <w:sz w:val="24"/>
          <w:szCs w:val="24"/>
        </w:rPr>
        <w:t>, Primavera Pro è diventato il canale ideale per capire cosa sta succedendo e cosa aspettarsi dal futuro dell'industria musicale.</w:t>
      </w:r>
    </w:p>
    <w:p w14:paraId="00000006" w14:textId="36E371A4" w:rsidR="009A57F9" w:rsidRPr="00F97AC0" w:rsidRDefault="00E61710">
      <w:pPr>
        <w:rPr>
          <w:rFonts w:ascii="Calibri" w:hAnsi="Calibri" w:cs="Calibri"/>
          <w:sz w:val="24"/>
          <w:szCs w:val="24"/>
        </w:rPr>
      </w:pPr>
      <w:r w:rsidRPr="00E61710">
        <w:rPr>
          <w:rFonts w:ascii="Calibri" w:hAnsi="Calibri" w:cs="Calibri"/>
          <w:b/>
          <w:bCs/>
          <w:sz w:val="24"/>
          <w:szCs w:val="24"/>
        </w:rPr>
        <w:t>Nel 2022</w:t>
      </w:r>
      <w:r>
        <w:rPr>
          <w:rFonts w:ascii="Calibri" w:hAnsi="Calibri" w:cs="Calibri"/>
          <w:sz w:val="24"/>
          <w:szCs w:val="24"/>
        </w:rPr>
        <w:t xml:space="preserve">, </w:t>
      </w:r>
      <w:r w:rsidRPr="00E61710">
        <w:rPr>
          <w:rFonts w:ascii="Calibri" w:hAnsi="Calibri" w:cs="Calibri"/>
          <w:sz w:val="24"/>
          <w:szCs w:val="24"/>
        </w:rPr>
        <w:t xml:space="preserve">il Primavera Pro si svolgerà </w:t>
      </w:r>
      <w:r w:rsidRPr="00E61710">
        <w:rPr>
          <w:rFonts w:ascii="Calibri" w:hAnsi="Calibri" w:cs="Calibri"/>
          <w:b/>
          <w:bCs/>
          <w:sz w:val="24"/>
          <w:szCs w:val="24"/>
        </w:rPr>
        <w:t>dal 6 al 9 giugno</w:t>
      </w:r>
      <w:r w:rsidRPr="00E61710">
        <w:rPr>
          <w:rFonts w:ascii="Calibri" w:hAnsi="Calibri" w:cs="Calibri"/>
          <w:sz w:val="24"/>
          <w:szCs w:val="24"/>
        </w:rPr>
        <w:t>.</w:t>
      </w:r>
    </w:p>
    <w:p w14:paraId="00000007" w14:textId="188F4CC5" w:rsidR="009A57F9" w:rsidRPr="00F97AC0" w:rsidRDefault="00421245">
      <w:pPr>
        <w:rPr>
          <w:rFonts w:ascii="Calibri" w:hAnsi="Calibri" w:cs="Calibri"/>
          <w:sz w:val="24"/>
          <w:szCs w:val="24"/>
        </w:rPr>
      </w:pPr>
      <w:r w:rsidRPr="00F97AC0">
        <w:rPr>
          <w:rFonts w:ascii="Calibri" w:hAnsi="Calibri" w:cs="Calibri"/>
          <w:sz w:val="24"/>
          <w:szCs w:val="24"/>
        </w:rPr>
        <w:t xml:space="preserve">Stiamo realizzando una </w:t>
      </w:r>
      <w:r w:rsidRPr="00E61710">
        <w:rPr>
          <w:rFonts w:ascii="Calibri" w:hAnsi="Calibri" w:cs="Calibri"/>
          <w:b/>
          <w:bCs/>
          <w:sz w:val="24"/>
          <w:szCs w:val="24"/>
        </w:rPr>
        <w:t>mappatura</w:t>
      </w:r>
      <w:r w:rsidRPr="00F97AC0">
        <w:rPr>
          <w:rFonts w:ascii="Calibri" w:hAnsi="Calibri" w:cs="Calibri"/>
          <w:sz w:val="24"/>
          <w:szCs w:val="24"/>
        </w:rPr>
        <w:t xml:space="preserve"> degli artisti che intendono candidarsi per uno Showcase all'interno della Conference. </w:t>
      </w:r>
      <w:r w:rsidR="00E61710">
        <w:rPr>
          <w:rFonts w:ascii="Calibri" w:hAnsi="Calibri" w:cs="Calibri"/>
          <w:sz w:val="24"/>
          <w:szCs w:val="24"/>
        </w:rPr>
        <w:br/>
      </w:r>
      <w:r w:rsidRPr="00F97AC0">
        <w:rPr>
          <w:rFonts w:ascii="Calibri" w:hAnsi="Calibri" w:cs="Calibri"/>
          <w:sz w:val="24"/>
          <w:szCs w:val="24"/>
        </w:rPr>
        <w:t xml:space="preserve">La scelta finale sarà fatta dal booking team di </w:t>
      </w:r>
      <w:proofErr w:type="spellStart"/>
      <w:r w:rsidRPr="00F97AC0">
        <w:rPr>
          <w:rFonts w:ascii="Calibri" w:hAnsi="Calibri" w:cs="Calibri"/>
          <w:sz w:val="24"/>
          <w:szCs w:val="24"/>
        </w:rPr>
        <w:t>PrimaverPro</w:t>
      </w:r>
      <w:proofErr w:type="spellEnd"/>
      <w:r w:rsidRPr="00F97AC0">
        <w:rPr>
          <w:rFonts w:ascii="Calibri" w:hAnsi="Calibri" w:cs="Calibri"/>
          <w:sz w:val="24"/>
          <w:szCs w:val="24"/>
        </w:rPr>
        <w:t>.</w:t>
      </w:r>
    </w:p>
    <w:p w14:paraId="00000008" w14:textId="77777777" w:rsidR="009A57F9" w:rsidRPr="00F97AC0" w:rsidRDefault="009A57F9">
      <w:pPr>
        <w:rPr>
          <w:rFonts w:ascii="Calibri" w:hAnsi="Calibri" w:cs="Calibri"/>
          <w:sz w:val="24"/>
          <w:szCs w:val="24"/>
        </w:rPr>
      </w:pPr>
    </w:p>
    <w:p w14:paraId="00000009" w14:textId="13E6694A" w:rsidR="009A57F9" w:rsidRPr="00F97AC0" w:rsidRDefault="00421245">
      <w:pPr>
        <w:rPr>
          <w:rFonts w:ascii="Calibri" w:hAnsi="Calibri" w:cs="Calibri"/>
          <w:sz w:val="24"/>
          <w:szCs w:val="24"/>
        </w:rPr>
      </w:pPr>
      <w:r w:rsidRPr="00F97AC0">
        <w:rPr>
          <w:rFonts w:ascii="Calibri" w:hAnsi="Calibri" w:cs="Calibri"/>
          <w:sz w:val="24"/>
          <w:szCs w:val="24"/>
        </w:rPr>
        <w:t xml:space="preserve">Per proporsi è necessario mandare una mail a </w:t>
      </w:r>
      <w:hyperlink r:id="rId7" w:history="1">
        <w:r w:rsidRPr="00F97AC0">
          <w:rPr>
            <w:rStyle w:val="Collegamentoipertestuale"/>
            <w:rFonts w:ascii="Calibri" w:hAnsi="Calibri" w:cs="Calibri"/>
            <w:sz w:val="24"/>
            <w:szCs w:val="24"/>
          </w:rPr>
          <w:t>Music.Export@regione.emilia-romagna.it</w:t>
        </w:r>
      </w:hyperlink>
      <w:r w:rsidRPr="00F97AC0">
        <w:rPr>
          <w:rFonts w:ascii="Calibri" w:hAnsi="Calibri" w:cs="Calibri"/>
          <w:sz w:val="24"/>
          <w:szCs w:val="24"/>
        </w:rPr>
        <w:t xml:space="preserve"> allegando i seguenti documenti:</w:t>
      </w:r>
    </w:p>
    <w:p w14:paraId="0000000A" w14:textId="77777777" w:rsidR="009A57F9" w:rsidRPr="00F97AC0" w:rsidRDefault="009A57F9">
      <w:pPr>
        <w:rPr>
          <w:rFonts w:ascii="Calibri" w:hAnsi="Calibri" w:cs="Calibri"/>
          <w:sz w:val="24"/>
          <w:szCs w:val="24"/>
        </w:rPr>
      </w:pPr>
    </w:p>
    <w:p w14:paraId="62F9061D" w14:textId="77777777" w:rsidR="00E61710" w:rsidRDefault="00E61710" w:rsidP="00E61710">
      <w:pPr>
        <w:pStyle w:val="Paragrafoelenco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</w:t>
      </w:r>
      <w:r w:rsidR="00421245" w:rsidRPr="00E61710">
        <w:rPr>
          <w:rFonts w:ascii="Calibri" w:hAnsi="Calibri" w:cs="Calibri"/>
          <w:sz w:val="24"/>
          <w:szCs w:val="24"/>
        </w:rPr>
        <w:t xml:space="preserve">ile Excel </w:t>
      </w:r>
      <w:r>
        <w:rPr>
          <w:rFonts w:ascii="Calibri" w:hAnsi="Calibri" w:cs="Calibri"/>
          <w:sz w:val="24"/>
          <w:szCs w:val="24"/>
        </w:rPr>
        <w:t>Mappatura Music Export Emilia-Romagna compilato in tutte le sue parti;</w:t>
      </w:r>
    </w:p>
    <w:p w14:paraId="2E311E7D" w14:textId="70B5D64F" w:rsidR="00E61710" w:rsidRDefault="002431A0" w:rsidP="00E61710">
      <w:pPr>
        <w:pStyle w:val="Paragrafoelenco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</w:t>
      </w:r>
      <w:r w:rsidR="00421245" w:rsidRPr="00E61710">
        <w:rPr>
          <w:rFonts w:ascii="Calibri" w:hAnsi="Calibri" w:cs="Calibri"/>
          <w:sz w:val="24"/>
          <w:szCs w:val="24"/>
        </w:rPr>
        <w:t>oto ufficiale dell’artista/band</w:t>
      </w:r>
      <w:r>
        <w:rPr>
          <w:rFonts w:ascii="Calibri" w:hAnsi="Calibri" w:cs="Calibri"/>
          <w:sz w:val="24"/>
          <w:szCs w:val="24"/>
        </w:rPr>
        <w:t>;</w:t>
      </w:r>
    </w:p>
    <w:p w14:paraId="0000000D" w14:textId="0AEB8386" w:rsidR="009A57F9" w:rsidRDefault="002431A0" w:rsidP="00E61710">
      <w:pPr>
        <w:pStyle w:val="Paragrafoelenco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</w:t>
      </w:r>
      <w:r w:rsidR="00421245" w:rsidRPr="00E61710">
        <w:rPr>
          <w:rFonts w:ascii="Calibri" w:hAnsi="Calibri" w:cs="Calibri"/>
          <w:sz w:val="24"/>
          <w:szCs w:val="24"/>
        </w:rPr>
        <w:t xml:space="preserve">cheda tecnica </w:t>
      </w:r>
      <w:r>
        <w:rPr>
          <w:rFonts w:ascii="Calibri" w:hAnsi="Calibri" w:cs="Calibri"/>
          <w:sz w:val="24"/>
          <w:szCs w:val="24"/>
        </w:rPr>
        <w:t>.</w:t>
      </w:r>
    </w:p>
    <w:p w14:paraId="0CA6B77B" w14:textId="30D65588" w:rsidR="00E61710" w:rsidRDefault="00E61710" w:rsidP="00E61710">
      <w:pPr>
        <w:rPr>
          <w:rFonts w:ascii="Calibri" w:hAnsi="Calibri" w:cs="Calibri"/>
          <w:sz w:val="24"/>
          <w:szCs w:val="24"/>
        </w:rPr>
      </w:pPr>
    </w:p>
    <w:p w14:paraId="299C1833" w14:textId="71606C22" w:rsidR="00E61710" w:rsidRPr="00E61710" w:rsidRDefault="00E61710" w:rsidP="00E61710">
      <w:pPr>
        <w:rPr>
          <w:rFonts w:asciiTheme="majorHAnsi" w:eastAsiaTheme="minorEastAsia" w:hAnsiTheme="majorHAnsi" w:cstheme="majorHAnsi"/>
          <w:noProof/>
        </w:rPr>
      </w:pPr>
    </w:p>
    <w:sectPr w:rsidR="00E61710" w:rsidRPr="00E61710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2EB0E" w14:textId="77777777" w:rsidR="00C45523" w:rsidRDefault="00C45523" w:rsidP="00F97AC0">
      <w:pPr>
        <w:spacing w:line="240" w:lineRule="auto"/>
      </w:pPr>
      <w:r>
        <w:separator/>
      </w:r>
    </w:p>
  </w:endnote>
  <w:endnote w:type="continuationSeparator" w:id="0">
    <w:p w14:paraId="0FF30614" w14:textId="77777777" w:rsidR="00C45523" w:rsidRDefault="00C45523" w:rsidP="00F97A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F3587" w14:textId="77777777" w:rsidR="00C45523" w:rsidRDefault="00C45523" w:rsidP="00F97AC0">
      <w:pPr>
        <w:spacing w:line="240" w:lineRule="auto"/>
      </w:pPr>
      <w:r>
        <w:separator/>
      </w:r>
    </w:p>
  </w:footnote>
  <w:footnote w:type="continuationSeparator" w:id="0">
    <w:p w14:paraId="4135B73E" w14:textId="77777777" w:rsidR="00C45523" w:rsidRDefault="00C45523" w:rsidP="00F97A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23591" w14:textId="21B54523" w:rsidR="00F97AC0" w:rsidRDefault="00F97AC0" w:rsidP="00F97AC0">
    <w:pPr>
      <w:pStyle w:val="Intestazione"/>
      <w:jc w:val="center"/>
    </w:pPr>
    <w:r>
      <w:rPr>
        <w:noProof/>
      </w:rPr>
      <w:drawing>
        <wp:inline distT="0" distB="0" distL="0" distR="0" wp14:anchorId="381B3B1D" wp14:editId="26413AA4">
          <wp:extent cx="3067050" cy="1191628"/>
          <wp:effectExtent l="0" t="0" r="0" b="889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7755" cy="1199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A4D7B0" w14:textId="77777777" w:rsidR="00F97AC0" w:rsidRDefault="00F97AC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520B"/>
    <w:multiLevelType w:val="hybridMultilevel"/>
    <w:tmpl w:val="7472BC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7F9"/>
    <w:rsid w:val="002431A0"/>
    <w:rsid w:val="00421245"/>
    <w:rsid w:val="009A57F9"/>
    <w:rsid w:val="00B6454D"/>
    <w:rsid w:val="00C45523"/>
    <w:rsid w:val="00E61710"/>
    <w:rsid w:val="00F9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8DA469"/>
  <w15:docId w15:val="{D9688EBF-2C49-49E9-9F56-358E41C8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Collegamentoipertestuale">
    <w:name w:val="Hyperlink"/>
    <w:basedOn w:val="Carpredefinitoparagrafo"/>
    <w:uiPriority w:val="99"/>
    <w:unhideWhenUsed/>
    <w:rsid w:val="00421245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21245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F97AC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7AC0"/>
  </w:style>
  <w:style w:type="paragraph" w:styleId="Pidipagina">
    <w:name w:val="footer"/>
    <w:basedOn w:val="Normale"/>
    <w:link w:val="PidipaginaCarattere"/>
    <w:uiPriority w:val="99"/>
    <w:unhideWhenUsed/>
    <w:rsid w:val="00F97AC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7AC0"/>
  </w:style>
  <w:style w:type="paragraph" w:styleId="Paragrafoelenco">
    <w:name w:val="List Paragraph"/>
    <w:basedOn w:val="Normale"/>
    <w:uiPriority w:val="34"/>
    <w:qFormat/>
    <w:rsid w:val="00E61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1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usic.Export@regione.emilia-romag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Salvo Laura</dc:creator>
  <cp:lastModifiedBy>Di Salvo Laura</cp:lastModifiedBy>
  <cp:revision>3</cp:revision>
  <dcterms:created xsi:type="dcterms:W3CDTF">2021-12-16T15:54:00Z</dcterms:created>
  <dcterms:modified xsi:type="dcterms:W3CDTF">2021-12-17T13:15:00Z</dcterms:modified>
</cp:coreProperties>
</file>